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CC" w:rsidRDefault="00DB22CC"/>
    <w:p w:rsidR="009C4FE7" w:rsidRPr="009C4FE7" w:rsidRDefault="009C4FE7">
      <w:pPr>
        <w:rPr>
          <w:b/>
          <w:sz w:val="28"/>
          <w:szCs w:val="28"/>
        </w:rPr>
      </w:pPr>
      <w:r w:rsidRPr="009C4FE7">
        <w:rPr>
          <w:b/>
          <w:sz w:val="28"/>
          <w:szCs w:val="28"/>
        </w:rPr>
        <w:t>Projekt -  „Aktywni na rynku pracy”</w:t>
      </w:r>
    </w:p>
    <w:p w:rsidR="009C4FE7" w:rsidRDefault="009C4FE7"/>
    <w:p w:rsidR="00995BD4" w:rsidRDefault="00AD1E6C">
      <w:bookmarkStart w:id="0" w:name="_GoBack"/>
      <w:r>
        <w:t>Jesteś osobą w wieku 18-29 lat</w:t>
      </w:r>
      <w:r w:rsidR="00A93330">
        <w:t>.</w:t>
      </w:r>
      <w:r w:rsidR="00E80A85">
        <w:t xml:space="preserve"> </w:t>
      </w:r>
      <w:r>
        <w:t>U</w:t>
      </w:r>
      <w:r w:rsidR="00995BD4">
        <w:t xml:space="preserve">czysz się lub mieszkasz na terenie woj. Świętokrzyskiego </w:t>
      </w:r>
      <w:r w:rsidR="00A93330">
        <w:t xml:space="preserve">powiaty: </w:t>
      </w:r>
      <w:r w:rsidR="004539D5">
        <w:t>sandomierski, ostrowiecki, staszowski</w:t>
      </w:r>
      <w:r w:rsidR="00A93330" w:rsidRPr="00A93330">
        <w:t xml:space="preserve">, </w:t>
      </w:r>
      <w:r w:rsidR="004539D5">
        <w:t>buski, opatowski, pińczowski i kazimierski</w:t>
      </w:r>
      <w:r w:rsidR="00A93330">
        <w:t>.</w:t>
      </w:r>
    </w:p>
    <w:p w:rsidR="00995BD4" w:rsidRDefault="00AD1E6C">
      <w:r>
        <w:t>N</w:t>
      </w:r>
      <w:r w:rsidR="00995BD4">
        <w:t>ie pracu</w:t>
      </w:r>
      <w:r>
        <w:t>jesz i nie jesteś zarejestrowana</w:t>
      </w:r>
      <w:r w:rsidR="00995BD4">
        <w:t>/y w Urzędzie Pracy jako osoba bezrobotna</w:t>
      </w:r>
      <w:r w:rsidR="00595949">
        <w:t>.</w:t>
      </w:r>
    </w:p>
    <w:p w:rsidR="00995BD4" w:rsidRPr="00E80A85" w:rsidRDefault="009C4FE7">
      <w:pPr>
        <w:rPr>
          <w:b/>
        </w:rPr>
      </w:pPr>
      <w:r w:rsidRPr="00E80A85">
        <w:rPr>
          <w:b/>
        </w:rPr>
        <w:t>Co możesz zyskać</w:t>
      </w:r>
      <w:r w:rsidR="00A93330" w:rsidRPr="00E80A85">
        <w:rPr>
          <w:b/>
        </w:rPr>
        <w:t>:</w:t>
      </w:r>
    </w:p>
    <w:p w:rsidR="00ED0EFD" w:rsidRDefault="00ED0EFD">
      <w:r w:rsidRPr="00ED0EFD">
        <w:t>- wspólnie z doradcą zawodowym opracujesz Indywidualny Plan Działania,</w:t>
      </w:r>
    </w:p>
    <w:p w:rsidR="00995BD4" w:rsidRDefault="00995BD4">
      <w:r>
        <w:t>- zdob</w:t>
      </w:r>
      <w:r w:rsidR="00AD1E6C">
        <w:t>ędziesz doświadczenie zawodowe podczas 3 miesięcznego płatnego stażu</w:t>
      </w:r>
      <w:r>
        <w:t xml:space="preserve"> </w:t>
      </w:r>
      <w:r w:rsidR="00ED0EFD">
        <w:t>(</w:t>
      </w:r>
      <w:r w:rsidR="00E80A85">
        <w:t>1.890,85</w:t>
      </w:r>
      <w:r w:rsidR="00595949" w:rsidRPr="00595949">
        <w:t xml:space="preserve"> zł</w:t>
      </w:r>
      <w:r w:rsidR="00AD1E6C">
        <w:t xml:space="preserve"> miesięcznie)</w:t>
      </w:r>
    </w:p>
    <w:p w:rsidR="00ED0EFD" w:rsidRDefault="00ED0EFD">
      <w:r>
        <w:t>- będziesz miał możliwość podnieść swoje</w:t>
      </w:r>
      <w:r w:rsidR="00595949">
        <w:t xml:space="preserve"> kwalif</w:t>
      </w:r>
      <w:r w:rsidR="006D40EA">
        <w:t>ikacje na szkoleniach zawodowych</w:t>
      </w:r>
      <w:r w:rsidR="00595949">
        <w:t xml:space="preserve"> , za które otrzymasz stypendium szkoleniowe. </w:t>
      </w:r>
    </w:p>
    <w:p w:rsidR="00595949" w:rsidRDefault="00595949">
      <w:r>
        <w:t>Nabory</w:t>
      </w:r>
      <w:r w:rsidR="009C4FE7">
        <w:t xml:space="preserve"> trwają</w:t>
      </w:r>
      <w:r w:rsidR="00E80A85">
        <w:t xml:space="preserve"> w trybie ciągłym do wyczerpania miejsc. </w:t>
      </w:r>
    </w:p>
    <w:p w:rsidR="00E80A85" w:rsidRDefault="00E80A85">
      <w:r w:rsidRPr="00E80A85">
        <w:t>Nie czekaj zgłoś się do projektu, mamy ograniczoną ilość miejsc! .</w:t>
      </w:r>
    </w:p>
    <w:p w:rsidR="00595949" w:rsidRDefault="00595949" w:rsidP="00595949">
      <w:r>
        <w:t xml:space="preserve">Biuro </w:t>
      </w:r>
      <w:r w:rsidR="00A93330">
        <w:t>projektu</w:t>
      </w:r>
      <w:r>
        <w:t xml:space="preserve"> w Sandomierzu - pl. Ks. J. Poniatowskiego 2, 27-600 Sandomierz, </w:t>
      </w:r>
      <w:proofErr w:type="spellStart"/>
      <w:r>
        <w:t>tel</w:t>
      </w:r>
      <w:proofErr w:type="spellEnd"/>
      <w:r>
        <w:t xml:space="preserve">: 15 833 34 00, </w:t>
      </w:r>
      <w:r w:rsidR="00787188">
        <w:t xml:space="preserve">15 </w:t>
      </w:r>
      <w:r w:rsidR="000C6CC4">
        <w:t>833 34 06</w:t>
      </w:r>
    </w:p>
    <w:p w:rsidR="00995BD4" w:rsidRDefault="00595949" w:rsidP="00595949">
      <w:r>
        <w:t xml:space="preserve">Biuro projektu w </w:t>
      </w:r>
      <w:proofErr w:type="spellStart"/>
      <w:r>
        <w:t>Busku-Zdroju</w:t>
      </w:r>
      <w:proofErr w:type="spellEnd"/>
      <w:r>
        <w:t xml:space="preserve"> - ul. Kościuszki 60, 28-100 Busko-Zdrój, </w:t>
      </w:r>
      <w:proofErr w:type="spellStart"/>
      <w:r>
        <w:t>tel</w:t>
      </w:r>
      <w:proofErr w:type="spellEnd"/>
      <w:r>
        <w:t>: 41 378 13 16</w:t>
      </w:r>
    </w:p>
    <w:p w:rsidR="00595949" w:rsidRPr="00E80A85" w:rsidRDefault="00595949" w:rsidP="00595949">
      <w:r w:rsidRPr="00E80A85">
        <w:t xml:space="preserve">e-mail: </w:t>
      </w:r>
      <w:hyperlink r:id="rId6" w:history="1">
        <w:r w:rsidRPr="00E80A85">
          <w:rPr>
            <w:rStyle w:val="Hipercze"/>
          </w:rPr>
          <w:t>sekretariat@opiwpr.org.pl</w:t>
        </w:r>
      </w:hyperlink>
      <w:r w:rsidRPr="00E80A85">
        <w:t xml:space="preserve">, </w:t>
      </w:r>
      <w:hyperlink r:id="rId7" w:history="1">
        <w:r w:rsidRPr="00E80A85">
          <w:rPr>
            <w:rStyle w:val="Hipercze"/>
          </w:rPr>
          <w:t>a.zajac@opiwpr.org.pl</w:t>
        </w:r>
      </w:hyperlink>
      <w:r w:rsidRPr="00E80A85">
        <w:t xml:space="preserve"> </w:t>
      </w:r>
    </w:p>
    <w:p w:rsidR="00595949" w:rsidRDefault="00595949" w:rsidP="00595949">
      <w:r>
        <w:t>D</w:t>
      </w:r>
      <w:r w:rsidRPr="00595949">
        <w:t xml:space="preserve">okumenty rekrutacyjne są </w:t>
      </w:r>
      <w:r w:rsidR="000C6CC4">
        <w:t xml:space="preserve">dostępne </w:t>
      </w:r>
      <w:r w:rsidRPr="00595949">
        <w:t xml:space="preserve">na stronie: </w:t>
      </w:r>
      <w:hyperlink r:id="rId8" w:history="1">
        <w:r w:rsidR="000C6CC4" w:rsidRPr="001545B9">
          <w:rPr>
            <w:rStyle w:val="Hipercze"/>
          </w:rPr>
          <w:t>https://www.opiwpr.org.pl/projekty/aktywni-na-rynku-pracy</w:t>
        </w:r>
      </w:hyperlink>
    </w:p>
    <w:bookmarkEnd w:id="0"/>
    <w:p w:rsidR="000C6CC4" w:rsidRDefault="000C6CC4" w:rsidP="00595949"/>
    <w:p w:rsidR="00995BD4" w:rsidRDefault="00995BD4"/>
    <w:p w:rsidR="00995BD4" w:rsidRDefault="00995BD4"/>
    <w:sectPr w:rsidR="00995B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12" w:rsidRDefault="005A0812" w:rsidP="00995BD4">
      <w:pPr>
        <w:spacing w:after="0" w:line="240" w:lineRule="auto"/>
      </w:pPr>
      <w:r>
        <w:separator/>
      </w:r>
    </w:p>
  </w:endnote>
  <w:endnote w:type="continuationSeparator" w:id="0">
    <w:p w:rsidR="005A0812" w:rsidRDefault="005A0812" w:rsidP="0099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995BD4" w:rsidTr="00995BD4">
      <w:trPr>
        <w:trHeight w:val="10166"/>
      </w:trPr>
      <w:tc>
        <w:tcPr>
          <w:tcW w:w="522" w:type="dxa"/>
          <w:textDirection w:val="btLr"/>
        </w:tcPr>
        <w:p w:rsidR="00995BD4" w:rsidRPr="00995BD4" w:rsidRDefault="00995BD4" w:rsidP="00995BD4">
          <w:pPr>
            <w:pStyle w:val="Nagwek"/>
            <w:ind w:left="113" w:right="113"/>
          </w:pPr>
        </w:p>
      </w:tc>
    </w:tr>
    <w:tr w:rsidR="00995BD4" w:rsidTr="00995BD4">
      <w:tc>
        <w:tcPr>
          <w:tcW w:w="522" w:type="dxa"/>
        </w:tcPr>
        <w:p w:rsidR="00995BD4" w:rsidRDefault="00995BD4">
          <w:pPr>
            <w:pStyle w:val="Stopka"/>
            <w:rPr>
              <w14:numForm w14:val="lining"/>
            </w:rPr>
          </w:pPr>
        </w:p>
      </w:tc>
    </w:tr>
    <w:tr w:rsidR="00995BD4" w:rsidTr="00995BD4">
      <w:trPr>
        <w:trHeight w:val="768"/>
      </w:trPr>
      <w:tc>
        <w:tcPr>
          <w:tcW w:w="522" w:type="dxa"/>
        </w:tcPr>
        <w:p w:rsidR="00995BD4" w:rsidRDefault="00995BD4">
          <w:pPr>
            <w:pStyle w:val="Nagwek"/>
          </w:pPr>
        </w:p>
      </w:tc>
    </w:tr>
  </w:tbl>
  <w:tbl>
    <w:tblPr>
      <w:tblStyle w:val="Tabela-Siatka"/>
      <w:tblW w:w="11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5790"/>
      <w:gridCol w:w="3071"/>
    </w:tblGrid>
    <w:tr w:rsidR="00995BD4" w:rsidTr="00995BD4">
      <w:tc>
        <w:tcPr>
          <w:tcW w:w="2256" w:type="dxa"/>
        </w:tcPr>
        <w:p w:rsidR="00995BD4" w:rsidRDefault="00995BD4" w:rsidP="00995BD4">
          <w:r>
            <w:rPr>
              <w:noProof/>
              <w:lang w:eastAsia="pl-PL"/>
            </w:rPr>
            <w:drawing>
              <wp:inline distT="0" distB="0" distL="0" distR="0" wp14:anchorId="15D4ECF0" wp14:editId="24926491">
                <wp:extent cx="1286510" cy="475615"/>
                <wp:effectExtent l="0" t="0" r="889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</w:tcPr>
        <w:p w:rsidR="00E80A85" w:rsidRPr="00E80A85" w:rsidRDefault="00E80A85" w:rsidP="00E80A85">
          <w:pPr>
            <w:jc w:val="center"/>
            <w:rPr>
              <w:sz w:val="18"/>
              <w:szCs w:val="18"/>
            </w:rPr>
          </w:pPr>
          <w:r w:rsidRPr="00E80A85">
            <w:rPr>
              <w:sz w:val="18"/>
              <w:szCs w:val="18"/>
            </w:rPr>
            <w:t>Projekt „Aktywni na rynku pracy!” współfinansowany ze środków Unii Europejskiej w ramach  Europejskiego Funduszu Społecznego.</w:t>
          </w:r>
        </w:p>
        <w:p w:rsidR="00995BD4" w:rsidRPr="00995BD4" w:rsidRDefault="00E80A85" w:rsidP="00E80A85">
          <w:pPr>
            <w:jc w:val="center"/>
            <w:rPr>
              <w:sz w:val="18"/>
              <w:szCs w:val="18"/>
            </w:rPr>
          </w:pPr>
          <w:r w:rsidRPr="00E80A85">
            <w:rPr>
              <w:sz w:val="18"/>
              <w:szCs w:val="18"/>
            </w:rPr>
            <w:t>Oś Priorytetowa I Rynek pracy otwarty dla wszystkich. Działanie 1.2 Wsparcie osób młodych na regionalnym rynku pracy - projekty konkursowe. Poddziałanie 1.2.1 Wsparcie udzielane z Europejskiego Funduszu Społecznego</w:t>
          </w:r>
        </w:p>
      </w:tc>
      <w:tc>
        <w:tcPr>
          <w:tcW w:w="3071" w:type="dxa"/>
        </w:tcPr>
        <w:p w:rsidR="00995BD4" w:rsidRDefault="00995BD4" w:rsidP="00995BD4">
          <w:r>
            <w:rPr>
              <w:noProof/>
              <w:lang w:eastAsia="pl-PL"/>
            </w:rPr>
            <w:drawing>
              <wp:inline distT="0" distB="0" distL="0" distR="0" wp14:anchorId="1F28DD0E" wp14:editId="7DB51569">
                <wp:extent cx="859790" cy="621665"/>
                <wp:effectExtent l="0" t="0" r="0" b="698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5BD4" w:rsidRDefault="00995BD4" w:rsidP="00995BD4">
    <w:r>
      <w:t>.</w:t>
    </w:r>
  </w:p>
  <w:p w:rsidR="00995BD4" w:rsidRDefault="00995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12" w:rsidRDefault="005A0812" w:rsidP="00995BD4">
      <w:pPr>
        <w:spacing w:after="0" w:line="240" w:lineRule="auto"/>
      </w:pPr>
      <w:r>
        <w:separator/>
      </w:r>
    </w:p>
  </w:footnote>
  <w:footnote w:type="continuationSeparator" w:id="0">
    <w:p w:rsidR="005A0812" w:rsidRDefault="005A0812" w:rsidP="0099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D4" w:rsidRDefault="00995BD4">
    <w:pPr>
      <w:pStyle w:val="Nagwek"/>
    </w:pPr>
    <w:r>
      <w:rPr>
        <w:noProof/>
        <w:lang w:eastAsia="pl-PL"/>
      </w:rPr>
      <w:drawing>
        <wp:inline distT="0" distB="0" distL="0" distR="0" wp14:anchorId="620C986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4"/>
    <w:rsid w:val="000C6CC4"/>
    <w:rsid w:val="001660FA"/>
    <w:rsid w:val="00324958"/>
    <w:rsid w:val="004539D5"/>
    <w:rsid w:val="00595949"/>
    <w:rsid w:val="005A0812"/>
    <w:rsid w:val="0062576F"/>
    <w:rsid w:val="006D40EA"/>
    <w:rsid w:val="00787188"/>
    <w:rsid w:val="00843D42"/>
    <w:rsid w:val="008470DC"/>
    <w:rsid w:val="008A530A"/>
    <w:rsid w:val="00973252"/>
    <w:rsid w:val="00995BD4"/>
    <w:rsid w:val="009C4FE7"/>
    <w:rsid w:val="00A93330"/>
    <w:rsid w:val="00AD1E6C"/>
    <w:rsid w:val="00BB36E4"/>
    <w:rsid w:val="00CF0F7B"/>
    <w:rsid w:val="00DB22CC"/>
    <w:rsid w:val="00E80A85"/>
    <w:rsid w:val="00E83EF5"/>
    <w:rsid w:val="00EC7D55"/>
    <w:rsid w:val="00E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3667F-74AC-4C48-9D27-A54939A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BD4"/>
  </w:style>
  <w:style w:type="paragraph" w:styleId="Stopka">
    <w:name w:val="footer"/>
    <w:basedOn w:val="Normalny"/>
    <w:link w:val="StopkaZnak"/>
    <w:uiPriority w:val="99"/>
    <w:unhideWhenUsed/>
    <w:rsid w:val="0099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BD4"/>
  </w:style>
  <w:style w:type="paragraph" w:styleId="Tekstdymka">
    <w:name w:val="Balloon Text"/>
    <w:basedOn w:val="Normalny"/>
    <w:link w:val="TekstdymkaZnak"/>
    <w:uiPriority w:val="99"/>
    <w:semiHidden/>
    <w:unhideWhenUsed/>
    <w:rsid w:val="009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B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wpr.org.pl/projekty/aktywni-na-rynku-pr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zajac@opiwpr.or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piwpr.or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Zając Nogaj</dc:creator>
  <cp:lastModifiedBy>Karolina Słomka</cp:lastModifiedBy>
  <cp:revision>2</cp:revision>
  <dcterms:created xsi:type="dcterms:W3CDTF">2022-10-20T13:30:00Z</dcterms:created>
  <dcterms:modified xsi:type="dcterms:W3CDTF">2022-10-20T13:30:00Z</dcterms:modified>
</cp:coreProperties>
</file>